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0819" w:type="dxa"/>
        <w:tblInd w:w="119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BDD148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2977"/>
        <w:gridCol w:w="5953"/>
        <w:gridCol w:w="1276"/>
        <w:gridCol w:w="28"/>
      </w:tblGrid>
      <w:tr w:rsidR="00874347" w14:paraId="4FCE4AE1" w14:textId="77777777" w:rsidTr="00874347">
        <w:trPr>
          <w:gridAfter w:val="1"/>
          <w:wAfter w:w="28" w:type="dxa"/>
          <w:trHeight w:val="576"/>
        </w:trPr>
        <w:tc>
          <w:tcPr>
            <w:tcW w:w="10791" w:type="dxa"/>
            <w:gridSpan w:val="4"/>
            <w:shd w:val="clear" w:color="auto" w:fill="D9E2F3" w:themeFill="accent1" w:themeFillTint="33"/>
          </w:tcPr>
          <w:p w14:paraId="0C2DB03A" w14:textId="77777777" w:rsidR="00874347" w:rsidRPr="00874347" w:rsidRDefault="00874347" w:rsidP="00BD0557">
            <w:pPr>
              <w:pStyle w:val="TableParagraph"/>
              <w:spacing w:before="195"/>
              <w:ind w:left="22"/>
              <w:rPr>
                <w:b/>
                <w:sz w:val="32"/>
                <w:szCs w:val="32"/>
                <w:lang w:val="de-DE"/>
              </w:rPr>
            </w:pPr>
            <w:r w:rsidRPr="00874347">
              <w:rPr>
                <w:b/>
                <w:color w:val="1C1C1B"/>
                <w:w w:val="85"/>
                <w:sz w:val="32"/>
                <w:szCs w:val="32"/>
                <w:lang w:val="de-DE"/>
              </w:rPr>
              <w:t>CHECKLISTE:</w:t>
            </w:r>
            <w:r w:rsidRPr="00874347">
              <w:rPr>
                <w:b/>
                <w:color w:val="1C1C1B"/>
                <w:spacing w:val="6"/>
                <w:sz w:val="32"/>
                <w:szCs w:val="32"/>
                <w:lang w:val="de-DE"/>
              </w:rPr>
              <w:t xml:space="preserve"> </w:t>
            </w:r>
            <w:r w:rsidRPr="00874347">
              <w:rPr>
                <w:b/>
                <w:color w:val="1C1C1B"/>
                <w:w w:val="85"/>
                <w:sz w:val="32"/>
                <w:szCs w:val="32"/>
                <w:lang w:val="de-DE"/>
              </w:rPr>
              <w:t>Datenschutzaspekte</w:t>
            </w:r>
            <w:r w:rsidRPr="00874347">
              <w:rPr>
                <w:b/>
                <w:color w:val="1C1C1B"/>
                <w:spacing w:val="23"/>
                <w:sz w:val="32"/>
                <w:szCs w:val="32"/>
                <w:lang w:val="de-DE"/>
              </w:rPr>
              <w:t xml:space="preserve"> </w:t>
            </w:r>
            <w:r w:rsidRPr="00874347">
              <w:rPr>
                <w:b/>
                <w:color w:val="1C1C1B"/>
                <w:w w:val="85"/>
                <w:sz w:val="32"/>
                <w:szCs w:val="32"/>
                <w:lang w:val="de-DE"/>
              </w:rPr>
              <w:t>am</w:t>
            </w:r>
            <w:r w:rsidRPr="00874347">
              <w:rPr>
                <w:b/>
                <w:color w:val="1C1C1B"/>
                <w:spacing w:val="24"/>
                <w:sz w:val="32"/>
                <w:szCs w:val="32"/>
                <w:lang w:val="de-DE"/>
              </w:rPr>
              <w:t xml:space="preserve"> </w:t>
            </w:r>
            <w:r w:rsidRPr="00874347">
              <w:rPr>
                <w:b/>
                <w:color w:val="1C1C1B"/>
                <w:w w:val="85"/>
                <w:sz w:val="32"/>
                <w:szCs w:val="32"/>
                <w:lang w:val="de-DE"/>
              </w:rPr>
              <w:t>Ende</w:t>
            </w:r>
            <w:r w:rsidRPr="00874347">
              <w:rPr>
                <w:b/>
                <w:color w:val="1C1C1B"/>
                <w:spacing w:val="23"/>
                <w:sz w:val="32"/>
                <w:szCs w:val="32"/>
                <w:lang w:val="de-DE"/>
              </w:rPr>
              <w:t xml:space="preserve"> </w:t>
            </w:r>
            <w:r w:rsidRPr="00874347">
              <w:rPr>
                <w:b/>
                <w:color w:val="1C1C1B"/>
                <w:w w:val="85"/>
                <w:sz w:val="32"/>
                <w:szCs w:val="32"/>
                <w:lang w:val="de-DE"/>
              </w:rPr>
              <w:t>einer</w:t>
            </w:r>
            <w:r w:rsidRPr="00874347">
              <w:rPr>
                <w:b/>
                <w:color w:val="1C1C1B"/>
                <w:spacing w:val="19"/>
                <w:sz w:val="32"/>
                <w:szCs w:val="32"/>
                <w:lang w:val="de-DE"/>
              </w:rPr>
              <w:t xml:space="preserve"> </w:t>
            </w:r>
            <w:r w:rsidRPr="00874347">
              <w:rPr>
                <w:b/>
                <w:color w:val="1C1C1B"/>
                <w:spacing w:val="-2"/>
                <w:w w:val="85"/>
                <w:sz w:val="32"/>
                <w:szCs w:val="32"/>
                <w:lang w:val="de-DE"/>
              </w:rPr>
              <w:t>Geschäftsbeziehung</w:t>
            </w:r>
          </w:p>
        </w:tc>
      </w:tr>
      <w:tr w:rsidR="00874347" w14:paraId="69AE69BB" w14:textId="77777777" w:rsidTr="00874347">
        <w:trPr>
          <w:trHeight w:val="330"/>
        </w:trPr>
        <w:tc>
          <w:tcPr>
            <w:tcW w:w="585" w:type="dxa"/>
            <w:tcBorders>
              <w:right w:val="single" w:sz="4" w:space="0" w:color="002060"/>
            </w:tcBorders>
          </w:tcPr>
          <w:p w14:paraId="2BDEF4AB" w14:textId="77777777" w:rsidR="00874347" w:rsidRPr="00874347" w:rsidRDefault="00874347" w:rsidP="00BD0557">
            <w:pPr>
              <w:pStyle w:val="TableParagraph"/>
              <w:spacing w:before="65"/>
              <w:rPr>
                <w:b/>
                <w:color w:val="1C1C1B"/>
                <w:spacing w:val="-2"/>
                <w:w w:val="95"/>
                <w:sz w:val="18"/>
                <w:lang w:val="de-DE"/>
              </w:rPr>
            </w:pPr>
          </w:p>
        </w:tc>
        <w:tc>
          <w:tcPr>
            <w:tcW w:w="2977" w:type="dxa"/>
            <w:tcBorders>
              <w:right w:val="single" w:sz="4" w:space="0" w:color="002060"/>
            </w:tcBorders>
          </w:tcPr>
          <w:p w14:paraId="684EC7B3" w14:textId="36F33903" w:rsidR="00874347" w:rsidRDefault="00874347" w:rsidP="00BD0557">
            <w:pPr>
              <w:pStyle w:val="TableParagraph"/>
              <w:spacing w:before="65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w w:val="95"/>
                <w:sz w:val="18"/>
              </w:rPr>
              <w:t>Aspekt</w:t>
            </w:r>
            <w:proofErr w:type="spellEnd"/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</w:tcPr>
          <w:p w14:paraId="315005E1" w14:textId="77777777" w:rsidR="00874347" w:rsidRDefault="00874347" w:rsidP="00BD0557">
            <w:pPr>
              <w:pStyle w:val="TableParagraph"/>
              <w:spacing w:before="65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</w:rPr>
              <w:t>Hintergrund</w:t>
            </w:r>
            <w:proofErr w:type="spellEnd"/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</w:tcPr>
          <w:p w14:paraId="65FE5922" w14:textId="77777777" w:rsidR="00874347" w:rsidRDefault="00874347" w:rsidP="00BD0557">
            <w:pPr>
              <w:pStyle w:val="TableParagraph"/>
              <w:spacing w:before="65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w w:val="95"/>
                <w:sz w:val="18"/>
              </w:rPr>
              <w:t>Geklärt</w:t>
            </w:r>
            <w:proofErr w:type="spellEnd"/>
            <w:r>
              <w:rPr>
                <w:b/>
                <w:color w:val="1C1C1B"/>
                <w:spacing w:val="-2"/>
                <w:w w:val="95"/>
                <w:sz w:val="18"/>
              </w:rPr>
              <w:t>?</w:t>
            </w:r>
          </w:p>
        </w:tc>
      </w:tr>
      <w:tr w:rsidR="00874347" w14:paraId="0C84F9D0" w14:textId="77777777" w:rsidTr="00874347">
        <w:trPr>
          <w:trHeight w:val="738"/>
        </w:trPr>
        <w:tc>
          <w:tcPr>
            <w:tcW w:w="585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443C9018" w14:textId="2F0D1530" w:rsidR="00874347" w:rsidRPr="0083256A" w:rsidRDefault="00874347" w:rsidP="00BD0557">
            <w:pPr>
              <w:pStyle w:val="TableParagraph"/>
              <w:spacing w:line="254" w:lineRule="auto"/>
              <w:ind w:right="269"/>
              <w:rPr>
                <w:color w:val="1C1C1B"/>
                <w:spacing w:val="-8"/>
                <w:sz w:val="18"/>
              </w:rPr>
            </w:pPr>
            <w:r>
              <w:rPr>
                <w:color w:val="1C1C1B"/>
                <w:spacing w:val="-8"/>
                <w:sz w:val="18"/>
              </w:rPr>
              <w:t>01</w:t>
            </w:r>
          </w:p>
        </w:tc>
        <w:tc>
          <w:tcPr>
            <w:tcW w:w="2977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631B18DA" w14:textId="235D1007" w:rsidR="00874347" w:rsidRPr="0083256A" w:rsidRDefault="00874347" w:rsidP="00BD0557">
            <w:pPr>
              <w:pStyle w:val="TableParagraph"/>
              <w:spacing w:line="254" w:lineRule="auto"/>
              <w:ind w:right="269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Um welchen Geschäfts- </w:t>
            </w:r>
            <w:proofErr w:type="spellStart"/>
            <w:r w:rsidRPr="0083256A">
              <w:rPr>
                <w:color w:val="1C1C1B"/>
                <w:spacing w:val="-6"/>
                <w:sz w:val="18"/>
                <w:lang w:val="de-DE"/>
              </w:rPr>
              <w:t>partner</w:t>
            </w:r>
            <w:proofErr w:type="spellEnd"/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handelt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es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>sich?</w:t>
            </w:r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D9E2F3" w:themeFill="accent1" w:themeFillTint="33"/>
          </w:tcPr>
          <w:p w14:paraId="21954EF2" w14:textId="77777777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4"/>
                <w:sz w:val="18"/>
                <w:lang w:val="de-DE"/>
              </w:rPr>
              <w:t>Lassen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Sie sich einen Überblick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geben,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um wen es sich handelt und in welchem Bereich ein </w:t>
            </w:r>
            <w:r w:rsidRPr="0083256A">
              <w:rPr>
                <w:color w:val="1C1C1B"/>
                <w:sz w:val="18"/>
                <w:lang w:val="de-DE"/>
              </w:rPr>
              <w:t>Service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erbracht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oder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mit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personenbezogenen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Daten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gearbeitet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wurde.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Hilfreich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können auch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Informationen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zum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Sitz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oder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zum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Ort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der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Datenverarbeitung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sein.</w:t>
            </w:r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  <w:shd w:val="clear" w:color="auto" w:fill="D9E2F3" w:themeFill="accent1" w:themeFillTint="33"/>
          </w:tcPr>
          <w:p w14:paraId="78025508" w14:textId="77777777" w:rsidR="00874347" w:rsidRDefault="00874347" w:rsidP="00BD0557">
            <w:pPr>
              <w:pStyle w:val="TableParagraph"/>
              <w:spacing w:before="50" w:line="254" w:lineRule="auto"/>
              <w:ind w:left="86" w:right="20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6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>Ja</w:t>
            </w:r>
            <w:r>
              <w:rPr>
                <w:color w:val="1C1C1B"/>
                <w:spacing w:val="22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5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 xml:space="preserve">Nein </w:t>
            </w:r>
            <w:proofErr w:type="spellStart"/>
            <w:r>
              <w:rPr>
                <w:color w:val="1C1C1B"/>
                <w:spacing w:val="-2"/>
                <w:sz w:val="18"/>
              </w:rPr>
              <w:t>Notiz</w:t>
            </w:r>
            <w:proofErr w:type="spellEnd"/>
            <w:r>
              <w:rPr>
                <w:color w:val="1C1C1B"/>
                <w:spacing w:val="-2"/>
                <w:sz w:val="18"/>
              </w:rPr>
              <w:t>:</w:t>
            </w:r>
          </w:p>
        </w:tc>
      </w:tr>
      <w:tr w:rsidR="00874347" w14:paraId="7F09B309" w14:textId="77777777" w:rsidTr="00874347">
        <w:trPr>
          <w:trHeight w:val="958"/>
        </w:trPr>
        <w:tc>
          <w:tcPr>
            <w:tcW w:w="585" w:type="dxa"/>
            <w:tcBorders>
              <w:right w:val="single" w:sz="4" w:space="0" w:color="002060"/>
            </w:tcBorders>
          </w:tcPr>
          <w:p w14:paraId="1AB6BBB1" w14:textId="7A62F79D" w:rsidR="00874347" w:rsidRPr="0083256A" w:rsidRDefault="00874347" w:rsidP="00BD0557">
            <w:pPr>
              <w:pStyle w:val="TableParagraph"/>
              <w:spacing w:line="254" w:lineRule="auto"/>
              <w:rPr>
                <w:color w:val="1C1C1B"/>
                <w:spacing w:val="-4"/>
                <w:sz w:val="18"/>
              </w:rPr>
            </w:pPr>
            <w:r>
              <w:rPr>
                <w:color w:val="1C1C1B"/>
                <w:spacing w:val="-4"/>
                <w:sz w:val="18"/>
              </w:rPr>
              <w:t>02</w:t>
            </w:r>
          </w:p>
        </w:tc>
        <w:tc>
          <w:tcPr>
            <w:tcW w:w="2977" w:type="dxa"/>
            <w:tcBorders>
              <w:right w:val="single" w:sz="4" w:space="0" w:color="002060"/>
            </w:tcBorders>
          </w:tcPr>
          <w:p w14:paraId="6470553C" w14:textId="6270C15B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4"/>
                <w:sz w:val="18"/>
                <w:lang w:val="de-DE"/>
              </w:rPr>
              <w:t>Wer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kümmert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sich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um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die </w:t>
            </w:r>
            <w:r w:rsidRPr="0083256A">
              <w:rPr>
                <w:color w:val="1C1C1B"/>
                <w:sz w:val="18"/>
                <w:lang w:val="de-DE"/>
              </w:rPr>
              <w:t xml:space="preserve">Abwicklung in unserem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Unternehmen?</w:t>
            </w:r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</w:tcPr>
          <w:p w14:paraId="4482D33C" w14:textId="77777777" w:rsidR="00874347" w:rsidRPr="0083256A" w:rsidRDefault="00874347" w:rsidP="00BD0557">
            <w:pPr>
              <w:pStyle w:val="TableParagraph"/>
              <w:spacing w:line="254" w:lineRule="auto"/>
              <w:ind w:right="212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2"/>
                <w:sz w:val="18"/>
                <w:lang w:val="de-DE"/>
              </w:rPr>
              <w:t>Klären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Sie,</w:t>
            </w:r>
            <w:r w:rsidRPr="0083256A">
              <w:rPr>
                <w:color w:val="1C1C1B"/>
                <w:spacing w:val="-1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wer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in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Ihrem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Unternehmen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zuständig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ist.</w:t>
            </w:r>
            <w:r w:rsidRPr="0083256A">
              <w:rPr>
                <w:color w:val="1C1C1B"/>
                <w:spacing w:val="-1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Denn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hier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liegen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auch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die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Verantwor-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tung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für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den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Datenschutz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und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die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sichere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Ausgestaltung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der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Vertragsbeendigung.</w:t>
            </w:r>
            <w:r w:rsidRPr="0083256A">
              <w:rPr>
                <w:color w:val="1C1C1B"/>
                <w:spacing w:val="-1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Gibt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es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ein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Projekt,</w:t>
            </w:r>
            <w:r w:rsidRPr="0083256A">
              <w:rPr>
                <w:color w:val="1C1C1B"/>
                <w:spacing w:val="-1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sollten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Sie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beratend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unterstützen.</w:t>
            </w:r>
            <w:r w:rsidRPr="0083256A">
              <w:rPr>
                <w:color w:val="1C1C1B"/>
                <w:spacing w:val="-1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Sprechen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Sie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mit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der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Projektleitung,</w:t>
            </w:r>
            <w:r w:rsidRPr="0083256A">
              <w:rPr>
                <w:color w:val="1C1C1B"/>
                <w:spacing w:val="-1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um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weitere </w:t>
            </w:r>
            <w:r w:rsidRPr="0083256A">
              <w:rPr>
                <w:color w:val="1C1C1B"/>
                <w:sz w:val="18"/>
                <w:lang w:val="de-DE"/>
              </w:rPr>
              <w:t>Informationen zu erhalten.</w:t>
            </w:r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</w:tcPr>
          <w:p w14:paraId="69EE88F9" w14:textId="77777777" w:rsidR="00874347" w:rsidRDefault="00874347" w:rsidP="00BD0557">
            <w:pPr>
              <w:pStyle w:val="TableParagraph"/>
              <w:spacing w:line="254" w:lineRule="auto"/>
              <w:ind w:left="86" w:right="20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6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>Ja</w:t>
            </w:r>
            <w:r>
              <w:rPr>
                <w:color w:val="1C1C1B"/>
                <w:spacing w:val="22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5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 xml:space="preserve">Nein </w:t>
            </w:r>
            <w:proofErr w:type="spellStart"/>
            <w:r>
              <w:rPr>
                <w:color w:val="1C1C1B"/>
                <w:spacing w:val="-2"/>
                <w:sz w:val="18"/>
              </w:rPr>
              <w:t>Notiz</w:t>
            </w:r>
            <w:proofErr w:type="spellEnd"/>
            <w:r>
              <w:rPr>
                <w:color w:val="1C1C1B"/>
                <w:spacing w:val="-2"/>
                <w:sz w:val="18"/>
              </w:rPr>
              <w:t>:</w:t>
            </w:r>
          </w:p>
        </w:tc>
      </w:tr>
      <w:tr w:rsidR="00874347" w14:paraId="7F5760E2" w14:textId="77777777" w:rsidTr="00874347">
        <w:trPr>
          <w:trHeight w:val="738"/>
        </w:trPr>
        <w:tc>
          <w:tcPr>
            <w:tcW w:w="585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3578BD26" w14:textId="528E25D6" w:rsidR="00874347" w:rsidRPr="0083256A" w:rsidRDefault="00874347" w:rsidP="00BD0557">
            <w:pPr>
              <w:pStyle w:val="TableParagraph"/>
              <w:spacing w:line="254" w:lineRule="auto"/>
              <w:rPr>
                <w:color w:val="1C1C1B"/>
                <w:spacing w:val="-6"/>
                <w:sz w:val="18"/>
              </w:rPr>
            </w:pPr>
            <w:r>
              <w:rPr>
                <w:color w:val="1C1C1B"/>
                <w:spacing w:val="-6"/>
                <w:sz w:val="18"/>
              </w:rPr>
              <w:t>03</w:t>
            </w:r>
          </w:p>
        </w:tc>
        <w:tc>
          <w:tcPr>
            <w:tcW w:w="2977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322666C4" w14:textId="6F4B43E6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6"/>
                <w:sz w:val="18"/>
                <w:lang w:val="de-DE"/>
              </w:rPr>
              <w:t>Wann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soll die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Zusammen- </w:t>
            </w:r>
            <w:proofErr w:type="gramStart"/>
            <w:r w:rsidRPr="0083256A">
              <w:rPr>
                <w:color w:val="1C1C1B"/>
                <w:sz w:val="18"/>
                <w:lang w:val="de-DE"/>
              </w:rPr>
              <w:t>arbeit enden</w:t>
            </w:r>
            <w:proofErr w:type="gramEnd"/>
            <w:r w:rsidRPr="0083256A">
              <w:rPr>
                <w:color w:val="1C1C1B"/>
                <w:sz w:val="18"/>
                <w:lang w:val="de-DE"/>
              </w:rPr>
              <w:t>?</w:t>
            </w:r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D9E2F3" w:themeFill="accent1" w:themeFillTint="33"/>
          </w:tcPr>
          <w:p w14:paraId="064148D8" w14:textId="77777777" w:rsidR="00874347" w:rsidRPr="0083256A" w:rsidRDefault="00874347" w:rsidP="00BD0557">
            <w:pPr>
              <w:pStyle w:val="TableParagraph"/>
              <w:spacing w:line="254" w:lineRule="auto"/>
              <w:ind w:right="196"/>
              <w:rPr>
                <w:sz w:val="18"/>
                <w:lang w:val="de-DE"/>
              </w:rPr>
            </w:pPr>
            <w:r w:rsidRPr="0083256A">
              <w:rPr>
                <w:color w:val="1C1C1B"/>
                <w:sz w:val="18"/>
                <w:lang w:val="de-DE"/>
              </w:rPr>
              <w:t>Diese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Information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ist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für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Sie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wichtig,</w:t>
            </w:r>
            <w:r w:rsidRPr="0083256A">
              <w:rPr>
                <w:color w:val="1C1C1B"/>
                <w:spacing w:val="-1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damit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Sie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Ihre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Beratung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den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Erfordernissen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 xml:space="preserve">entspre-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chend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priorisieren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können.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Je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nach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Situation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sollte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ein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(Zeit-)Plan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erstellt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werden,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damit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das </w:t>
            </w:r>
            <w:r w:rsidRPr="0083256A">
              <w:rPr>
                <w:color w:val="1C1C1B"/>
                <w:sz w:val="18"/>
                <w:lang w:val="de-DE"/>
              </w:rPr>
              <w:t>Ende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der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Zusammenarbeit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geordnet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umgesetzt</w:t>
            </w:r>
            <w:r w:rsidRPr="0083256A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wird.</w:t>
            </w:r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  <w:shd w:val="clear" w:color="auto" w:fill="D9E2F3" w:themeFill="accent1" w:themeFillTint="33"/>
          </w:tcPr>
          <w:p w14:paraId="11943F91" w14:textId="77777777" w:rsidR="00874347" w:rsidRDefault="00874347" w:rsidP="00BD0557">
            <w:pPr>
              <w:pStyle w:val="TableParagraph"/>
              <w:spacing w:line="254" w:lineRule="auto"/>
              <w:ind w:left="86" w:right="20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6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>Ja</w:t>
            </w:r>
            <w:r>
              <w:rPr>
                <w:color w:val="1C1C1B"/>
                <w:spacing w:val="22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5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 xml:space="preserve">Nein </w:t>
            </w:r>
            <w:proofErr w:type="spellStart"/>
            <w:r>
              <w:rPr>
                <w:color w:val="1C1C1B"/>
                <w:spacing w:val="-2"/>
                <w:sz w:val="18"/>
              </w:rPr>
              <w:t>Notiz</w:t>
            </w:r>
            <w:proofErr w:type="spellEnd"/>
            <w:r>
              <w:rPr>
                <w:color w:val="1C1C1B"/>
                <w:spacing w:val="-2"/>
                <w:sz w:val="18"/>
              </w:rPr>
              <w:t>:</w:t>
            </w:r>
          </w:p>
        </w:tc>
      </w:tr>
      <w:tr w:rsidR="00874347" w14:paraId="0894EC08" w14:textId="77777777" w:rsidTr="00874347">
        <w:trPr>
          <w:trHeight w:val="1178"/>
        </w:trPr>
        <w:tc>
          <w:tcPr>
            <w:tcW w:w="585" w:type="dxa"/>
            <w:tcBorders>
              <w:right w:val="single" w:sz="4" w:space="0" w:color="002060"/>
            </w:tcBorders>
          </w:tcPr>
          <w:p w14:paraId="546EE8E3" w14:textId="062B104F" w:rsidR="00874347" w:rsidRPr="0083256A" w:rsidRDefault="00874347" w:rsidP="00BD0557">
            <w:pPr>
              <w:pStyle w:val="TableParagraph"/>
              <w:spacing w:line="254" w:lineRule="auto"/>
              <w:rPr>
                <w:color w:val="1C1C1B"/>
                <w:spacing w:val="-6"/>
                <w:sz w:val="18"/>
              </w:rPr>
            </w:pPr>
            <w:r>
              <w:rPr>
                <w:color w:val="1C1C1B"/>
                <w:spacing w:val="-6"/>
                <w:sz w:val="18"/>
              </w:rPr>
              <w:t>04</w:t>
            </w:r>
          </w:p>
        </w:tc>
        <w:tc>
          <w:tcPr>
            <w:tcW w:w="2977" w:type="dxa"/>
            <w:tcBorders>
              <w:right w:val="single" w:sz="4" w:space="0" w:color="002060"/>
            </w:tcBorders>
          </w:tcPr>
          <w:p w14:paraId="562CBBAE" w14:textId="73FD388A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6"/>
                <w:sz w:val="18"/>
                <w:lang w:val="de-DE"/>
              </w:rPr>
              <w:t>Warum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wird die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proofErr w:type="spellStart"/>
            <w:r w:rsidRPr="0083256A">
              <w:rPr>
                <w:color w:val="1C1C1B"/>
                <w:spacing w:val="-6"/>
                <w:sz w:val="18"/>
                <w:lang w:val="de-DE"/>
              </w:rPr>
              <w:t>Zusam</w:t>
            </w:r>
            <w:proofErr w:type="spellEnd"/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- </w:t>
            </w:r>
            <w:r w:rsidRPr="0083256A">
              <w:rPr>
                <w:color w:val="1C1C1B"/>
                <w:sz w:val="18"/>
                <w:lang w:val="de-DE"/>
              </w:rPr>
              <w:t>menarbeit beendet?</w:t>
            </w:r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</w:tcPr>
          <w:p w14:paraId="0D28EC8A" w14:textId="77777777" w:rsidR="00874347" w:rsidRPr="0083256A" w:rsidRDefault="00874347" w:rsidP="00BD0557">
            <w:pPr>
              <w:pStyle w:val="TableParagraph"/>
              <w:spacing w:line="254" w:lineRule="auto"/>
              <w:ind w:left="86" w:right="78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4"/>
                <w:sz w:val="18"/>
                <w:lang w:val="de-DE"/>
              </w:rPr>
              <w:t>Auch die Gründe können für Ihre weitere Beratung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von Relevanz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sein.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Ist der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Vertragspartner </w:t>
            </w:r>
            <w:r w:rsidRPr="0083256A">
              <w:rPr>
                <w:color w:val="1C1C1B"/>
                <w:sz w:val="18"/>
                <w:lang w:val="de-DE"/>
              </w:rPr>
              <w:t>insolvent,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kann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das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für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erbrachte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Datenverarbeitungen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zum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Problem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werden,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wenn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der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Be- trieb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nicht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fortgeführt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wird.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Bedeutsam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kann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zudem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der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Aspekt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sein,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ob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man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sich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im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 xml:space="preserve">Guten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trennt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oder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nicht.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Mangelt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es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an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Kooperation,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kann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auch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im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Hinblick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auf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den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Datenschutz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die </w:t>
            </w:r>
            <w:r w:rsidRPr="0083256A">
              <w:rPr>
                <w:color w:val="1C1C1B"/>
                <w:sz w:val="18"/>
                <w:lang w:val="de-DE"/>
              </w:rPr>
              <w:t>Abwicklung schwierig werden.</w:t>
            </w:r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</w:tcPr>
          <w:p w14:paraId="760713F1" w14:textId="77777777" w:rsidR="00874347" w:rsidRDefault="00874347" w:rsidP="00BD0557">
            <w:pPr>
              <w:pStyle w:val="TableParagraph"/>
              <w:spacing w:line="254" w:lineRule="auto"/>
              <w:ind w:left="86" w:right="20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6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>Ja</w:t>
            </w:r>
            <w:r>
              <w:rPr>
                <w:color w:val="1C1C1B"/>
                <w:spacing w:val="22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5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 xml:space="preserve">Nein </w:t>
            </w:r>
            <w:proofErr w:type="spellStart"/>
            <w:r>
              <w:rPr>
                <w:color w:val="1C1C1B"/>
                <w:spacing w:val="-2"/>
                <w:sz w:val="18"/>
              </w:rPr>
              <w:t>Notiz</w:t>
            </w:r>
            <w:proofErr w:type="spellEnd"/>
            <w:r>
              <w:rPr>
                <w:color w:val="1C1C1B"/>
                <w:spacing w:val="-2"/>
                <w:sz w:val="18"/>
              </w:rPr>
              <w:t>:</w:t>
            </w:r>
          </w:p>
        </w:tc>
      </w:tr>
      <w:tr w:rsidR="00874347" w14:paraId="1F7D87B3" w14:textId="77777777" w:rsidTr="00874347">
        <w:trPr>
          <w:trHeight w:val="958"/>
        </w:trPr>
        <w:tc>
          <w:tcPr>
            <w:tcW w:w="585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36C5351C" w14:textId="414BB3B6" w:rsidR="00874347" w:rsidRPr="0083256A" w:rsidRDefault="00874347" w:rsidP="00BD0557">
            <w:pPr>
              <w:pStyle w:val="TableParagraph"/>
              <w:spacing w:line="254" w:lineRule="auto"/>
              <w:rPr>
                <w:color w:val="1C1C1B"/>
                <w:spacing w:val="-6"/>
                <w:sz w:val="18"/>
              </w:rPr>
            </w:pPr>
            <w:r>
              <w:rPr>
                <w:color w:val="1C1C1B"/>
                <w:spacing w:val="-6"/>
                <w:sz w:val="18"/>
              </w:rPr>
              <w:t>05</w:t>
            </w:r>
          </w:p>
        </w:tc>
        <w:tc>
          <w:tcPr>
            <w:tcW w:w="2977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542F9C89" w14:textId="3DE935E4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6"/>
                <w:sz w:val="18"/>
                <w:lang w:val="de-DE"/>
              </w:rPr>
              <w:t>Wo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werden die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Daten </w:t>
            </w:r>
            <w:r w:rsidRPr="0083256A">
              <w:rPr>
                <w:color w:val="1C1C1B"/>
                <w:sz w:val="18"/>
                <w:lang w:val="de-DE"/>
              </w:rPr>
              <w:t>verarbeitet und sind weitere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 xml:space="preserve">Verarbeiter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eingebunden?</w:t>
            </w:r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D9E2F3" w:themeFill="accent1" w:themeFillTint="33"/>
          </w:tcPr>
          <w:p w14:paraId="4195255C" w14:textId="77777777" w:rsidR="00874347" w:rsidRPr="0083256A" w:rsidRDefault="00874347" w:rsidP="00BD0557">
            <w:pPr>
              <w:pStyle w:val="TableParagraph"/>
              <w:spacing w:line="254" w:lineRule="auto"/>
              <w:ind w:left="86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4"/>
                <w:sz w:val="18"/>
                <w:lang w:val="de-DE"/>
              </w:rPr>
              <w:t>Oftmals setzen Geschäftspartner oder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Auftragsverarbeiter auf weitere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Verarbeiter (Subdienst-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leister).</w:t>
            </w:r>
            <w:r w:rsidRPr="0083256A">
              <w:rPr>
                <w:color w:val="1C1C1B"/>
                <w:spacing w:val="-2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Auch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bei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diesen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muss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das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Ende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der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Zusammenarbeit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umgesetzt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werden.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Ferner: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Klären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Sie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die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Orte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der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Verarbeitung.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Geht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es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etwa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um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das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Löschen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der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Daten,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müssen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diese </w:t>
            </w:r>
            <w:r w:rsidRPr="0083256A">
              <w:rPr>
                <w:color w:val="1C1C1B"/>
                <w:sz w:val="18"/>
                <w:lang w:val="de-DE"/>
              </w:rPr>
              <w:t>an allen Orten gelöscht werden.</w:t>
            </w:r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  <w:shd w:val="clear" w:color="auto" w:fill="D9E2F3" w:themeFill="accent1" w:themeFillTint="33"/>
          </w:tcPr>
          <w:p w14:paraId="11C7225A" w14:textId="77777777" w:rsidR="00874347" w:rsidRDefault="00874347" w:rsidP="00BD0557">
            <w:pPr>
              <w:pStyle w:val="TableParagraph"/>
              <w:spacing w:line="254" w:lineRule="auto"/>
              <w:ind w:left="86" w:right="20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6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>Ja</w:t>
            </w:r>
            <w:r>
              <w:rPr>
                <w:color w:val="1C1C1B"/>
                <w:spacing w:val="22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5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 xml:space="preserve">Nein </w:t>
            </w:r>
            <w:proofErr w:type="spellStart"/>
            <w:r>
              <w:rPr>
                <w:color w:val="1C1C1B"/>
                <w:spacing w:val="-2"/>
                <w:sz w:val="18"/>
              </w:rPr>
              <w:t>Notiz</w:t>
            </w:r>
            <w:proofErr w:type="spellEnd"/>
            <w:r>
              <w:rPr>
                <w:color w:val="1C1C1B"/>
                <w:spacing w:val="-2"/>
                <w:sz w:val="18"/>
              </w:rPr>
              <w:t>:</w:t>
            </w:r>
          </w:p>
        </w:tc>
      </w:tr>
      <w:tr w:rsidR="00874347" w14:paraId="792E0D84" w14:textId="77777777" w:rsidTr="00874347">
        <w:trPr>
          <w:trHeight w:val="738"/>
        </w:trPr>
        <w:tc>
          <w:tcPr>
            <w:tcW w:w="585" w:type="dxa"/>
            <w:tcBorders>
              <w:right w:val="single" w:sz="4" w:space="0" w:color="002060"/>
            </w:tcBorders>
          </w:tcPr>
          <w:p w14:paraId="19F3154D" w14:textId="23E0E090" w:rsidR="00874347" w:rsidRDefault="00874347" w:rsidP="00874347">
            <w:pPr>
              <w:pStyle w:val="TableParagraph"/>
              <w:spacing w:before="48" w:line="256" w:lineRule="auto"/>
              <w:ind w:left="0"/>
              <w:rPr>
                <w:color w:val="1C1C1B"/>
                <w:spacing w:val="-4"/>
                <w:sz w:val="18"/>
              </w:rPr>
            </w:pPr>
            <w:r>
              <w:rPr>
                <w:color w:val="1C1C1B"/>
                <w:spacing w:val="-4"/>
                <w:sz w:val="18"/>
              </w:rPr>
              <w:t>06</w:t>
            </w:r>
          </w:p>
        </w:tc>
        <w:tc>
          <w:tcPr>
            <w:tcW w:w="2977" w:type="dxa"/>
            <w:tcBorders>
              <w:right w:val="single" w:sz="4" w:space="0" w:color="002060"/>
            </w:tcBorders>
          </w:tcPr>
          <w:p w14:paraId="2DCBAFED" w14:textId="46933F60" w:rsidR="00874347" w:rsidRDefault="00874347" w:rsidP="00BD0557">
            <w:pPr>
              <w:pStyle w:val="TableParagraph"/>
              <w:spacing w:before="48" w:line="256" w:lineRule="auto"/>
              <w:ind w:firstLine="1"/>
              <w:rPr>
                <w:sz w:val="18"/>
              </w:rPr>
            </w:pPr>
            <w:r>
              <w:rPr>
                <w:color w:val="1C1C1B"/>
                <w:spacing w:val="-4"/>
                <w:sz w:val="18"/>
              </w:rPr>
              <w:t>Was</w:t>
            </w:r>
            <w:r>
              <w:rPr>
                <w:color w:val="1C1C1B"/>
                <w:spacing w:val="-11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ist</w:t>
            </w:r>
            <w:proofErr w:type="spellEnd"/>
            <w:r>
              <w:rPr>
                <w:color w:val="1C1C1B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vertraglich</w:t>
            </w:r>
            <w:proofErr w:type="spellEnd"/>
            <w:r>
              <w:rPr>
                <w:color w:val="1C1C1B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2"/>
                <w:sz w:val="18"/>
              </w:rPr>
              <w:t>geregelt</w:t>
            </w:r>
            <w:proofErr w:type="spellEnd"/>
            <w:r>
              <w:rPr>
                <w:color w:val="1C1C1B"/>
                <w:spacing w:val="-2"/>
                <w:sz w:val="18"/>
              </w:rPr>
              <w:t>?</w:t>
            </w:r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</w:tcPr>
          <w:p w14:paraId="7A28DF07" w14:textId="77777777" w:rsidR="00874347" w:rsidRPr="0083256A" w:rsidRDefault="00874347" w:rsidP="00BD0557">
            <w:pPr>
              <w:pStyle w:val="TableParagraph"/>
              <w:spacing w:before="50" w:line="254" w:lineRule="auto"/>
              <w:ind w:right="342"/>
              <w:jc w:val="both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4"/>
                <w:sz w:val="18"/>
                <w:lang w:val="de-DE"/>
              </w:rPr>
              <w:t>Relevantes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zum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Umgang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mit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Daten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kann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sich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in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Verträgen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oder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Leistungsbeschreibungen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(Service-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Level Agreements)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finden. Werfen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Sie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einen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Blick auf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den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Datenschutz,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aber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auch </w:t>
            </w:r>
            <w:r w:rsidRPr="0083256A">
              <w:rPr>
                <w:color w:val="1C1C1B"/>
                <w:sz w:val="18"/>
                <w:lang w:val="de-DE"/>
              </w:rPr>
              <w:t>auf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Regelungen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rund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um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die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Vertragsbeendigung.</w:t>
            </w:r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</w:tcPr>
          <w:p w14:paraId="0D00F7C6" w14:textId="77777777" w:rsidR="00874347" w:rsidRDefault="00874347" w:rsidP="00BD0557">
            <w:pPr>
              <w:pStyle w:val="TableParagraph"/>
              <w:spacing w:before="50" w:line="254" w:lineRule="auto"/>
              <w:ind w:right="204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6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>Ja</w:t>
            </w:r>
            <w:r>
              <w:rPr>
                <w:color w:val="1C1C1B"/>
                <w:spacing w:val="22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5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 xml:space="preserve">Nein </w:t>
            </w:r>
            <w:proofErr w:type="spellStart"/>
            <w:r>
              <w:rPr>
                <w:color w:val="1C1C1B"/>
                <w:spacing w:val="-2"/>
                <w:sz w:val="18"/>
              </w:rPr>
              <w:t>Notiz</w:t>
            </w:r>
            <w:proofErr w:type="spellEnd"/>
            <w:r>
              <w:rPr>
                <w:color w:val="1C1C1B"/>
                <w:spacing w:val="-2"/>
                <w:sz w:val="18"/>
              </w:rPr>
              <w:t>:</w:t>
            </w:r>
          </w:p>
        </w:tc>
      </w:tr>
      <w:tr w:rsidR="00874347" w14:paraId="4516B5CA" w14:textId="77777777" w:rsidTr="00874347">
        <w:trPr>
          <w:trHeight w:val="1178"/>
        </w:trPr>
        <w:tc>
          <w:tcPr>
            <w:tcW w:w="585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10700FC2" w14:textId="61A7F90E" w:rsidR="00874347" w:rsidRPr="0083256A" w:rsidRDefault="00874347" w:rsidP="00BD0557">
            <w:pPr>
              <w:pStyle w:val="TableParagraph"/>
              <w:spacing w:line="254" w:lineRule="auto"/>
              <w:rPr>
                <w:color w:val="1C1C1B"/>
                <w:sz w:val="18"/>
              </w:rPr>
            </w:pPr>
            <w:r>
              <w:rPr>
                <w:color w:val="1C1C1B"/>
                <w:sz w:val="18"/>
              </w:rPr>
              <w:t>07</w:t>
            </w:r>
          </w:p>
        </w:tc>
        <w:tc>
          <w:tcPr>
            <w:tcW w:w="2977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76C96FB2" w14:textId="1D84F322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z w:val="18"/>
                <w:lang w:val="de-DE"/>
              </w:rPr>
              <w:t xml:space="preserve">Gibt es eine </w:t>
            </w:r>
            <w:proofErr w:type="spellStart"/>
            <w:r w:rsidRPr="0083256A">
              <w:rPr>
                <w:color w:val="1C1C1B"/>
                <w:sz w:val="18"/>
                <w:lang w:val="de-DE"/>
              </w:rPr>
              <w:t>Vereinba</w:t>
            </w:r>
            <w:proofErr w:type="spellEnd"/>
            <w:r w:rsidRPr="0083256A">
              <w:rPr>
                <w:color w:val="1C1C1B"/>
                <w:sz w:val="18"/>
                <w:lang w:val="de-DE"/>
              </w:rPr>
              <w:t xml:space="preserve">- rung zum Datenschutz,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zur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Auftragsverarbeitung </w:t>
            </w:r>
            <w:r w:rsidRPr="0083256A">
              <w:rPr>
                <w:color w:val="1C1C1B"/>
                <w:sz w:val="18"/>
                <w:lang w:val="de-DE"/>
              </w:rPr>
              <w:t xml:space="preserve">oder Standardvertrags-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klauseln?</w:t>
            </w:r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D9E2F3" w:themeFill="accent1" w:themeFillTint="33"/>
          </w:tcPr>
          <w:p w14:paraId="28CEEB7D" w14:textId="77777777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2"/>
                <w:sz w:val="18"/>
                <w:lang w:val="de-DE"/>
              </w:rPr>
              <w:t>Oftmals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sind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dies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Anlagen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oder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Annexe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zum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eigentlichen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Hauptvertrag.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Hieraus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sollten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sich alle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wesentlichen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Aspekte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ergeben.</w:t>
            </w:r>
            <w:r w:rsidRPr="0083256A">
              <w:rPr>
                <w:color w:val="1C1C1B"/>
                <w:spacing w:val="-2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Aber: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Gibt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es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keine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Vereinbarung,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heißt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das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nicht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auto-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matisch,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dass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es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keine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Rechte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und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Pflichten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gibt.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Neben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dem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Datenschutzrecht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können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auch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Regeln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aus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dem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Zivilrecht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greifen,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etwa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wenn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es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um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Schadensersatz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oder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die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Herausgabe </w:t>
            </w:r>
            <w:r w:rsidRPr="0083256A">
              <w:rPr>
                <w:color w:val="1C1C1B"/>
                <w:sz w:val="18"/>
                <w:lang w:val="de-DE"/>
              </w:rPr>
              <w:t>von überlassenen Daten geht.</w:t>
            </w:r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  <w:shd w:val="clear" w:color="auto" w:fill="D9E2F3" w:themeFill="accent1" w:themeFillTint="33"/>
          </w:tcPr>
          <w:p w14:paraId="252CDC93" w14:textId="77777777" w:rsidR="00874347" w:rsidRDefault="00874347" w:rsidP="00BD0557">
            <w:pPr>
              <w:pStyle w:val="TableParagraph"/>
              <w:spacing w:line="254" w:lineRule="auto"/>
              <w:ind w:left="86" w:right="20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6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>Ja</w:t>
            </w:r>
            <w:r>
              <w:rPr>
                <w:color w:val="1C1C1B"/>
                <w:spacing w:val="22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5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 xml:space="preserve">Nein </w:t>
            </w:r>
            <w:proofErr w:type="spellStart"/>
            <w:r>
              <w:rPr>
                <w:color w:val="1C1C1B"/>
                <w:spacing w:val="-2"/>
                <w:sz w:val="18"/>
              </w:rPr>
              <w:t>Notiz</w:t>
            </w:r>
            <w:proofErr w:type="spellEnd"/>
            <w:r>
              <w:rPr>
                <w:color w:val="1C1C1B"/>
                <w:spacing w:val="-2"/>
                <w:sz w:val="18"/>
              </w:rPr>
              <w:t>:</w:t>
            </w:r>
          </w:p>
        </w:tc>
      </w:tr>
      <w:tr w:rsidR="00874347" w14:paraId="309E7DE5" w14:textId="77777777" w:rsidTr="00874347">
        <w:trPr>
          <w:trHeight w:val="958"/>
        </w:trPr>
        <w:tc>
          <w:tcPr>
            <w:tcW w:w="585" w:type="dxa"/>
            <w:tcBorders>
              <w:right w:val="single" w:sz="4" w:space="0" w:color="002060"/>
            </w:tcBorders>
          </w:tcPr>
          <w:p w14:paraId="029EE3D0" w14:textId="23A2A2D3" w:rsidR="00874347" w:rsidRPr="0083256A" w:rsidRDefault="00874347" w:rsidP="00BD0557">
            <w:pPr>
              <w:pStyle w:val="TableParagraph"/>
              <w:spacing w:line="254" w:lineRule="auto"/>
              <w:rPr>
                <w:color w:val="1C1C1B"/>
                <w:sz w:val="18"/>
              </w:rPr>
            </w:pPr>
            <w:r>
              <w:rPr>
                <w:color w:val="1C1C1B"/>
                <w:sz w:val="18"/>
              </w:rPr>
              <w:t>08</w:t>
            </w:r>
          </w:p>
        </w:tc>
        <w:tc>
          <w:tcPr>
            <w:tcW w:w="2977" w:type="dxa"/>
            <w:tcBorders>
              <w:right w:val="single" w:sz="4" w:space="0" w:color="002060"/>
            </w:tcBorders>
          </w:tcPr>
          <w:p w14:paraId="1348DDAD" w14:textId="361945FE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z w:val="18"/>
                <w:lang w:val="de-DE"/>
              </w:rPr>
              <w:t xml:space="preserve">Was ist bezüglich der 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>Löschung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>oder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Rückgabe </w:t>
            </w:r>
            <w:r w:rsidRPr="0083256A">
              <w:rPr>
                <w:color w:val="1C1C1B"/>
                <w:sz w:val="18"/>
                <w:lang w:val="de-DE"/>
              </w:rPr>
              <w:t>der Daten bei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Vertrags- ende geregelt?</w:t>
            </w:r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</w:tcPr>
          <w:p w14:paraId="6D6D00C6" w14:textId="77777777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4"/>
                <w:sz w:val="18"/>
                <w:lang w:val="de-DE"/>
              </w:rPr>
              <w:t>Endet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eine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Geschäftsbeziehung,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müssen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häufig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die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Daten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oder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Datenträger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wieder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an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Ihr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Unternehmen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zurückgegeben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oder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gelöscht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bzw.</w:t>
            </w:r>
            <w:r w:rsidRPr="0083256A">
              <w:rPr>
                <w:color w:val="1C1C1B"/>
                <w:spacing w:val="-1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vernichtet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werden.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Nachweise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können </w:t>
            </w:r>
            <w:r w:rsidRPr="0083256A">
              <w:rPr>
                <w:color w:val="1C1C1B"/>
                <w:sz w:val="18"/>
                <w:lang w:val="de-DE"/>
              </w:rPr>
              <w:t>sinnvoll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sein.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So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können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beide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ihrer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Rechenschaftspflicht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nachkommen.</w:t>
            </w:r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</w:tcPr>
          <w:p w14:paraId="09C39E59" w14:textId="77777777" w:rsidR="00874347" w:rsidRDefault="00874347" w:rsidP="00BD0557">
            <w:pPr>
              <w:pStyle w:val="TableParagraph"/>
              <w:spacing w:line="254" w:lineRule="auto"/>
              <w:ind w:left="86" w:right="20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6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>Ja</w:t>
            </w:r>
            <w:r>
              <w:rPr>
                <w:color w:val="1C1C1B"/>
                <w:spacing w:val="22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5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 xml:space="preserve">Nein </w:t>
            </w:r>
            <w:proofErr w:type="spellStart"/>
            <w:r>
              <w:rPr>
                <w:color w:val="1C1C1B"/>
                <w:spacing w:val="-2"/>
                <w:sz w:val="18"/>
              </w:rPr>
              <w:t>Notiz</w:t>
            </w:r>
            <w:proofErr w:type="spellEnd"/>
            <w:r>
              <w:rPr>
                <w:color w:val="1C1C1B"/>
                <w:spacing w:val="-2"/>
                <w:sz w:val="18"/>
              </w:rPr>
              <w:t>:</w:t>
            </w:r>
          </w:p>
        </w:tc>
      </w:tr>
      <w:tr w:rsidR="00874347" w14:paraId="38280911" w14:textId="77777777" w:rsidTr="00874347">
        <w:trPr>
          <w:trHeight w:val="958"/>
        </w:trPr>
        <w:tc>
          <w:tcPr>
            <w:tcW w:w="585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38247BA6" w14:textId="7BB37C5A" w:rsidR="00874347" w:rsidRPr="0083256A" w:rsidRDefault="00874347" w:rsidP="00BD0557">
            <w:pPr>
              <w:pStyle w:val="TableParagraph"/>
              <w:spacing w:line="254" w:lineRule="auto"/>
              <w:rPr>
                <w:color w:val="1C1C1B"/>
                <w:spacing w:val="-6"/>
                <w:sz w:val="18"/>
              </w:rPr>
            </w:pPr>
            <w:r>
              <w:rPr>
                <w:color w:val="1C1C1B"/>
                <w:spacing w:val="-6"/>
                <w:sz w:val="18"/>
              </w:rPr>
              <w:t>09</w:t>
            </w:r>
          </w:p>
        </w:tc>
        <w:tc>
          <w:tcPr>
            <w:tcW w:w="2977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4B50918F" w14:textId="2496616E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6"/>
                <w:sz w:val="18"/>
                <w:lang w:val="de-DE"/>
              </w:rPr>
              <w:t>Wie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soll eine</w:t>
            </w:r>
            <w:r w:rsidRPr="0083256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Rückgabe </w:t>
            </w:r>
            <w:r w:rsidRPr="0083256A">
              <w:rPr>
                <w:color w:val="1C1C1B"/>
                <w:sz w:val="18"/>
                <w:lang w:val="de-DE"/>
              </w:rPr>
              <w:t>umgesetzt werden?</w:t>
            </w:r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D9E2F3" w:themeFill="accent1" w:themeFillTint="33"/>
          </w:tcPr>
          <w:p w14:paraId="6CECECD8" w14:textId="77777777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z w:val="18"/>
                <w:lang w:val="de-DE"/>
              </w:rPr>
              <w:t>Soll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Ihr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Unternehmen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die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Daten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zurückerhalten,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etwa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auf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Festplatten,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muss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ein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 xml:space="preserve">Prozedere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vereinbart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werden,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wie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diese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sicher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von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A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nach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B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kommen.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So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muss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beim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Transport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jederzeit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sichergestellt sein,</w:t>
            </w:r>
            <w:r w:rsidRPr="0083256A">
              <w:rPr>
                <w:color w:val="1C1C1B"/>
                <w:spacing w:val="-1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dass ein unbefugter</w:t>
            </w:r>
            <w:r w:rsidRPr="0083256A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Zugriff bzw.</w:t>
            </w:r>
            <w:r w:rsidRPr="0083256A">
              <w:rPr>
                <w:color w:val="1C1C1B"/>
                <w:spacing w:val="-1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eine unbefugte Kenntnisnahme ausge- </w:t>
            </w:r>
            <w:r w:rsidRPr="0083256A">
              <w:rPr>
                <w:color w:val="1C1C1B"/>
                <w:sz w:val="18"/>
                <w:lang w:val="de-DE"/>
              </w:rPr>
              <w:t>schlossen sind.</w:t>
            </w:r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  <w:shd w:val="clear" w:color="auto" w:fill="D9E2F3" w:themeFill="accent1" w:themeFillTint="33"/>
          </w:tcPr>
          <w:p w14:paraId="584708C3" w14:textId="77777777" w:rsidR="00874347" w:rsidRDefault="00874347" w:rsidP="00BD0557">
            <w:pPr>
              <w:pStyle w:val="TableParagraph"/>
              <w:spacing w:line="254" w:lineRule="auto"/>
              <w:ind w:left="86" w:right="20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6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>Ja</w:t>
            </w:r>
            <w:r>
              <w:rPr>
                <w:color w:val="1C1C1B"/>
                <w:spacing w:val="22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5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 xml:space="preserve">Nein </w:t>
            </w:r>
            <w:proofErr w:type="spellStart"/>
            <w:r>
              <w:rPr>
                <w:color w:val="1C1C1B"/>
                <w:spacing w:val="-2"/>
                <w:sz w:val="18"/>
              </w:rPr>
              <w:t>Notiz</w:t>
            </w:r>
            <w:proofErr w:type="spellEnd"/>
            <w:r>
              <w:rPr>
                <w:color w:val="1C1C1B"/>
                <w:spacing w:val="-2"/>
                <w:sz w:val="18"/>
              </w:rPr>
              <w:t>:</w:t>
            </w:r>
          </w:p>
        </w:tc>
      </w:tr>
      <w:tr w:rsidR="00874347" w14:paraId="04385F79" w14:textId="77777777" w:rsidTr="00874347">
        <w:trPr>
          <w:trHeight w:val="958"/>
        </w:trPr>
        <w:tc>
          <w:tcPr>
            <w:tcW w:w="585" w:type="dxa"/>
            <w:tcBorders>
              <w:right w:val="single" w:sz="4" w:space="0" w:color="002060"/>
            </w:tcBorders>
          </w:tcPr>
          <w:p w14:paraId="5B54D0E9" w14:textId="06BD67C1" w:rsidR="00874347" w:rsidRPr="0083256A" w:rsidRDefault="00874347" w:rsidP="00BD0557">
            <w:pPr>
              <w:pStyle w:val="TableParagraph"/>
              <w:spacing w:line="254" w:lineRule="auto"/>
              <w:rPr>
                <w:color w:val="1C1C1B"/>
                <w:sz w:val="18"/>
              </w:rPr>
            </w:pPr>
            <w:r>
              <w:rPr>
                <w:color w:val="1C1C1B"/>
                <w:sz w:val="18"/>
              </w:rPr>
              <w:t>10</w:t>
            </w:r>
          </w:p>
        </w:tc>
        <w:tc>
          <w:tcPr>
            <w:tcW w:w="2977" w:type="dxa"/>
            <w:tcBorders>
              <w:right w:val="single" w:sz="4" w:space="0" w:color="002060"/>
            </w:tcBorders>
          </w:tcPr>
          <w:p w14:paraId="72F09E0D" w14:textId="6AA8731B" w:rsidR="00874347" w:rsidRPr="0083256A" w:rsidRDefault="00874347" w:rsidP="00BD0557">
            <w:pPr>
              <w:pStyle w:val="TableParagraph"/>
              <w:spacing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z w:val="18"/>
                <w:lang w:val="de-DE"/>
              </w:rPr>
              <w:t xml:space="preserve">Wie werden bei einer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beabsichtigten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Löschung die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Daten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 xml:space="preserve">unwiederbring- </w:t>
            </w:r>
            <w:r w:rsidRPr="0083256A">
              <w:rPr>
                <w:color w:val="1C1C1B"/>
                <w:sz w:val="18"/>
                <w:lang w:val="de-DE"/>
              </w:rPr>
              <w:t>lich gelöscht?</w:t>
            </w:r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</w:tcPr>
          <w:p w14:paraId="13EC4080" w14:textId="77777777" w:rsidR="00874347" w:rsidRPr="0083256A" w:rsidRDefault="00874347" w:rsidP="00BD0557">
            <w:pPr>
              <w:pStyle w:val="TableParagraph"/>
              <w:spacing w:before="48" w:line="254" w:lineRule="auto"/>
              <w:ind w:left="86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6"/>
                <w:sz w:val="18"/>
                <w:lang w:val="de-DE"/>
              </w:rPr>
              <w:t>Am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Ende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einer Zusammenarbeit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müssen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Daten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so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gelöscht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werden,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>dass</w:t>
            </w:r>
            <w:r w:rsidRPr="0083256A">
              <w:rPr>
                <w:color w:val="1C1C1B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6"/>
                <w:sz w:val="18"/>
                <w:lang w:val="de-DE"/>
              </w:rPr>
              <w:t xml:space="preserve">eine Wiederherstel-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lung nicht möglich ist.</w:t>
            </w:r>
            <w:r w:rsidRPr="0083256A">
              <w:rPr>
                <w:color w:val="1C1C1B"/>
                <w:spacing w:val="-1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Je nach Schutzbedürftigkeit der Daten können höhere Löschstandards </w:t>
            </w:r>
            <w:r w:rsidRPr="0083256A">
              <w:rPr>
                <w:color w:val="1C1C1B"/>
                <w:sz w:val="18"/>
                <w:lang w:val="de-DE"/>
              </w:rPr>
              <w:t>nötig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sein.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Ein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Nachweis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oder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eine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Bestätigung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sind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meist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sinnvoll.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Übrigens: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Denken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Sie auch</w:t>
            </w:r>
            <w:r w:rsidRPr="0083256A">
              <w:rPr>
                <w:color w:val="1C1C1B"/>
                <w:spacing w:val="-15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an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andere</w:t>
            </w:r>
            <w:r w:rsidRPr="0083256A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Datenträger</w:t>
            </w:r>
            <w:r w:rsidRPr="0083256A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(z.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B.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>Papier).</w:t>
            </w:r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</w:tcPr>
          <w:p w14:paraId="69733801" w14:textId="77777777" w:rsidR="00874347" w:rsidRDefault="00874347" w:rsidP="00BD0557">
            <w:pPr>
              <w:pStyle w:val="TableParagraph"/>
              <w:spacing w:before="48" w:line="254" w:lineRule="auto"/>
              <w:ind w:left="86" w:right="20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6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>Ja</w:t>
            </w:r>
            <w:r>
              <w:rPr>
                <w:color w:val="1C1C1B"/>
                <w:spacing w:val="22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5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 xml:space="preserve">Nein </w:t>
            </w:r>
            <w:proofErr w:type="spellStart"/>
            <w:r>
              <w:rPr>
                <w:color w:val="1C1C1B"/>
                <w:spacing w:val="-2"/>
                <w:sz w:val="18"/>
              </w:rPr>
              <w:t>Notiz</w:t>
            </w:r>
            <w:proofErr w:type="spellEnd"/>
            <w:r>
              <w:rPr>
                <w:color w:val="1C1C1B"/>
                <w:spacing w:val="-2"/>
                <w:sz w:val="18"/>
              </w:rPr>
              <w:t>:</w:t>
            </w:r>
          </w:p>
        </w:tc>
      </w:tr>
      <w:tr w:rsidR="00874347" w14:paraId="4142EEF2" w14:textId="77777777" w:rsidTr="00874347">
        <w:trPr>
          <w:trHeight w:val="958"/>
        </w:trPr>
        <w:tc>
          <w:tcPr>
            <w:tcW w:w="585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19C0DC4B" w14:textId="1F3E38CC" w:rsidR="00874347" w:rsidRPr="0083256A" w:rsidRDefault="00874347" w:rsidP="00BD0557">
            <w:pPr>
              <w:pStyle w:val="TableParagraph"/>
              <w:spacing w:before="48" w:line="254" w:lineRule="auto"/>
              <w:rPr>
                <w:color w:val="1C1C1B"/>
                <w:spacing w:val="-4"/>
                <w:sz w:val="18"/>
              </w:rPr>
            </w:pPr>
            <w:r>
              <w:rPr>
                <w:color w:val="1C1C1B"/>
                <w:spacing w:val="-4"/>
                <w:sz w:val="18"/>
              </w:rPr>
              <w:t>11</w:t>
            </w:r>
          </w:p>
        </w:tc>
        <w:tc>
          <w:tcPr>
            <w:tcW w:w="2977" w:type="dxa"/>
            <w:tcBorders>
              <w:right w:val="single" w:sz="4" w:space="0" w:color="002060"/>
            </w:tcBorders>
            <w:shd w:val="clear" w:color="auto" w:fill="D9E2F3" w:themeFill="accent1" w:themeFillTint="33"/>
          </w:tcPr>
          <w:p w14:paraId="01B36806" w14:textId="5FDF6F62" w:rsidR="00874347" w:rsidRPr="0083256A" w:rsidRDefault="00874347" w:rsidP="00BD0557">
            <w:pPr>
              <w:pStyle w:val="TableParagraph"/>
              <w:spacing w:before="48" w:line="254" w:lineRule="auto"/>
              <w:rPr>
                <w:sz w:val="18"/>
                <w:lang w:val="de-DE"/>
              </w:rPr>
            </w:pPr>
            <w:r w:rsidRPr="0083256A">
              <w:rPr>
                <w:color w:val="1C1C1B"/>
                <w:spacing w:val="-4"/>
                <w:sz w:val="18"/>
                <w:lang w:val="de-DE"/>
              </w:rPr>
              <w:t>Inwiefern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werden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proofErr w:type="spellStart"/>
            <w:r w:rsidRPr="0083256A">
              <w:rPr>
                <w:color w:val="1C1C1B"/>
                <w:spacing w:val="-4"/>
                <w:sz w:val="18"/>
                <w:lang w:val="de-DE"/>
              </w:rPr>
              <w:t>Berech</w:t>
            </w:r>
            <w:proofErr w:type="spellEnd"/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- </w:t>
            </w:r>
            <w:proofErr w:type="spellStart"/>
            <w:r w:rsidRPr="0083256A">
              <w:rPr>
                <w:color w:val="1C1C1B"/>
                <w:sz w:val="18"/>
                <w:lang w:val="de-DE"/>
              </w:rPr>
              <w:t>tigungen</w:t>
            </w:r>
            <w:proofErr w:type="spellEnd"/>
            <w:r w:rsidRPr="0083256A">
              <w:rPr>
                <w:color w:val="1C1C1B"/>
                <w:sz w:val="18"/>
                <w:lang w:val="de-DE"/>
              </w:rPr>
              <w:t>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z w:val="18"/>
                <w:lang w:val="de-DE"/>
              </w:rPr>
              <w:t xml:space="preserve">Schnittstellen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und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Datenübertragungen deaktiviert?</w:t>
            </w:r>
          </w:p>
        </w:tc>
        <w:tc>
          <w:tcPr>
            <w:tcW w:w="5953" w:type="dxa"/>
            <w:tcBorders>
              <w:left w:val="single" w:sz="4" w:space="0" w:color="002060"/>
              <w:right w:val="single" w:sz="4" w:space="0" w:color="002060"/>
            </w:tcBorders>
            <w:shd w:val="clear" w:color="auto" w:fill="D9E2F3" w:themeFill="accent1" w:themeFillTint="33"/>
          </w:tcPr>
          <w:p w14:paraId="5AAA5118" w14:textId="77777777" w:rsidR="00874347" w:rsidRDefault="00874347" w:rsidP="00BD0557">
            <w:pPr>
              <w:pStyle w:val="TableParagraph"/>
              <w:spacing w:before="48" w:line="254" w:lineRule="auto"/>
              <w:ind w:left="86"/>
              <w:rPr>
                <w:sz w:val="18"/>
              </w:rPr>
            </w:pPr>
            <w:r w:rsidRPr="0083256A">
              <w:rPr>
                <w:color w:val="1C1C1B"/>
                <w:spacing w:val="-4"/>
                <w:sz w:val="18"/>
                <w:lang w:val="de-DE"/>
              </w:rPr>
              <w:t>Endet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die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Zusammenarbeit,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müssen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Zugriffsberechtigungen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gesperrt</w:t>
            </w:r>
            <w:r w:rsidRPr="0083256A">
              <w:rPr>
                <w:color w:val="1C1C1B"/>
                <w:spacing w:val="-9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bzw.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>entzogen</w:t>
            </w:r>
            <w:r w:rsidRPr="0083256A">
              <w:rPr>
                <w:color w:val="1C1C1B"/>
                <w:spacing w:val="-8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4"/>
                <w:sz w:val="18"/>
                <w:lang w:val="de-DE"/>
              </w:rPr>
              <w:t xml:space="preserve">und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Datenverbindungen</w:t>
            </w:r>
            <w:r w:rsidRPr="0083256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gestoppt</w:t>
            </w:r>
            <w:r w:rsidRPr="0083256A">
              <w:rPr>
                <w:color w:val="1C1C1B"/>
                <w:spacing w:val="-10"/>
                <w:sz w:val="18"/>
                <w:lang w:val="de-DE"/>
              </w:rPr>
              <w:t xml:space="preserve"> </w:t>
            </w:r>
            <w:r w:rsidRPr="0083256A">
              <w:rPr>
                <w:color w:val="1C1C1B"/>
                <w:spacing w:val="-2"/>
                <w:sz w:val="18"/>
                <w:lang w:val="de-DE"/>
              </w:rPr>
              <w:t>werden.</w:t>
            </w:r>
            <w:r w:rsidRPr="0083256A">
              <w:rPr>
                <w:color w:val="1C1C1B"/>
                <w:spacing w:val="-16"/>
                <w:sz w:val="18"/>
                <w:lang w:val="de-DE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Lassen</w:t>
            </w:r>
            <w:r>
              <w:rPr>
                <w:color w:val="1C1C1B"/>
                <w:spacing w:val="-7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Sie</w:t>
            </w:r>
            <w:r>
              <w:rPr>
                <w:color w:val="1C1C1B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2"/>
                <w:sz w:val="18"/>
              </w:rPr>
              <w:t>sich</w:t>
            </w:r>
            <w:proofErr w:type="spellEnd"/>
            <w:r>
              <w:rPr>
                <w:color w:val="1C1C1B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2"/>
                <w:sz w:val="18"/>
              </w:rPr>
              <w:t>erläutern</w:t>
            </w:r>
            <w:proofErr w:type="spellEnd"/>
            <w:r>
              <w:rPr>
                <w:color w:val="1C1C1B"/>
                <w:spacing w:val="-2"/>
                <w:sz w:val="18"/>
              </w:rPr>
              <w:t>,</w:t>
            </w:r>
            <w:r>
              <w:rPr>
                <w:color w:val="1C1C1B"/>
                <w:spacing w:val="-16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2"/>
                <w:sz w:val="18"/>
              </w:rPr>
              <w:t>wie</w:t>
            </w:r>
            <w:proofErr w:type="spellEnd"/>
            <w:r>
              <w:rPr>
                <w:color w:val="1C1C1B"/>
                <w:spacing w:val="-7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man</w:t>
            </w:r>
            <w:r>
              <w:rPr>
                <w:color w:val="1C1C1B"/>
                <w:spacing w:val="-7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das</w:t>
            </w:r>
            <w:r>
              <w:rPr>
                <w:color w:val="1C1C1B"/>
                <w:spacing w:val="-7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2"/>
                <w:sz w:val="18"/>
              </w:rPr>
              <w:t>umsetzt</w:t>
            </w:r>
            <w:proofErr w:type="spellEnd"/>
            <w:r>
              <w:rPr>
                <w:color w:val="1C1C1B"/>
                <w:spacing w:val="-2"/>
                <w:sz w:val="18"/>
              </w:rPr>
              <w:t>.</w:t>
            </w:r>
          </w:p>
        </w:tc>
        <w:tc>
          <w:tcPr>
            <w:tcW w:w="1304" w:type="dxa"/>
            <w:gridSpan w:val="2"/>
            <w:tcBorders>
              <w:left w:val="single" w:sz="4" w:space="0" w:color="002060"/>
            </w:tcBorders>
            <w:shd w:val="clear" w:color="auto" w:fill="D9E2F3" w:themeFill="accent1" w:themeFillTint="33"/>
          </w:tcPr>
          <w:p w14:paraId="52F5F849" w14:textId="77777777" w:rsidR="00874347" w:rsidRDefault="00874347" w:rsidP="00BD0557">
            <w:pPr>
              <w:pStyle w:val="TableParagraph"/>
              <w:spacing w:before="48" w:line="254" w:lineRule="auto"/>
              <w:ind w:left="86" w:right="20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6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>Ja</w:t>
            </w:r>
            <w:r>
              <w:rPr>
                <w:color w:val="1C1C1B"/>
                <w:spacing w:val="22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6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5"/>
                <w:sz w:val="18"/>
              </w:rPr>
              <w:t xml:space="preserve"> </w:t>
            </w:r>
            <w:r>
              <w:rPr>
                <w:color w:val="1C1C1B"/>
                <w:spacing w:val="-6"/>
                <w:sz w:val="18"/>
              </w:rPr>
              <w:t xml:space="preserve">Nein </w:t>
            </w:r>
            <w:proofErr w:type="spellStart"/>
            <w:r>
              <w:rPr>
                <w:color w:val="1C1C1B"/>
                <w:spacing w:val="-2"/>
                <w:sz w:val="18"/>
              </w:rPr>
              <w:t>Notiz</w:t>
            </w:r>
            <w:proofErr w:type="spellEnd"/>
            <w:r>
              <w:rPr>
                <w:color w:val="1C1C1B"/>
                <w:spacing w:val="-2"/>
                <w:sz w:val="18"/>
              </w:rPr>
              <w:t>:</w:t>
            </w:r>
          </w:p>
        </w:tc>
      </w:tr>
    </w:tbl>
    <w:p w14:paraId="3FD59F5E" w14:textId="1EBCFCE5" w:rsidR="0083256A" w:rsidRDefault="0083256A" w:rsidP="0083256A">
      <w:pPr>
        <w:rPr>
          <w:sz w:val="2"/>
          <w:szCs w:val="2"/>
        </w:rPr>
      </w:pPr>
    </w:p>
    <w:p w14:paraId="23849161" w14:textId="77777777" w:rsidR="00F35AD0" w:rsidRDefault="00F35AD0"/>
    <w:sectPr w:rsidR="00F35AD0" w:rsidSect="00B904A6">
      <w:pgSz w:w="11910" w:h="16840"/>
      <w:pgMar w:top="74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461"/>
    <w:rsid w:val="0083256A"/>
    <w:rsid w:val="00874347"/>
    <w:rsid w:val="00B904A6"/>
    <w:rsid w:val="00BA4538"/>
    <w:rsid w:val="00C97461"/>
    <w:rsid w:val="00EE1D7E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4DD15"/>
  <w15:chartTrackingRefBased/>
  <w15:docId w15:val="{D403D1D6-E613-456F-B717-36D111997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256A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256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83256A"/>
    <w:pPr>
      <w:spacing w:before="49"/>
      <w:ind w:left="85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Krebs, Hans-Detlef</dc:creator>
  <cp:keywords/>
  <dc:description/>
  <cp:lastModifiedBy>Krebs, Hans-Detlef</cp:lastModifiedBy>
  <cp:revision>3</cp:revision>
  <dcterms:created xsi:type="dcterms:W3CDTF">2024-05-13T09:56:00Z</dcterms:created>
  <dcterms:modified xsi:type="dcterms:W3CDTF">2024-05-13T10:03:00Z</dcterms:modified>
</cp:coreProperties>
</file>